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3008" w14:textId="7D49CA75" w:rsidR="00ED3348" w:rsidRPr="00ED3348" w:rsidRDefault="00115497" w:rsidP="00E41EE8">
      <w:pPr>
        <w:spacing w:after="0" w:line="240" w:lineRule="auto"/>
        <w:ind w:firstLine="720"/>
        <w:jc w:val="center"/>
        <w:rPr>
          <w:rFonts w:asciiTheme="majorBidi" w:hAnsiTheme="majorBidi" w:cstheme="majorBidi"/>
          <w:b/>
          <w:bCs/>
          <w:sz w:val="28"/>
          <w:szCs w:val="28"/>
        </w:rPr>
      </w:pPr>
      <w:r>
        <w:rPr>
          <w:rFonts w:asciiTheme="majorBidi" w:hAnsiTheme="majorBidi" w:cstheme="majorBidi"/>
          <w:b/>
          <w:bCs/>
          <w:sz w:val="28"/>
          <w:szCs w:val="28"/>
        </w:rPr>
        <w:t>B</w:t>
      </w:r>
      <w:r w:rsidR="00ED3348" w:rsidRPr="00ED3348">
        <w:rPr>
          <w:rFonts w:asciiTheme="majorBidi" w:hAnsiTheme="majorBidi" w:cstheme="majorBidi"/>
          <w:b/>
          <w:bCs/>
          <w:sz w:val="28"/>
          <w:szCs w:val="28"/>
        </w:rPr>
        <w:t>etween Regulation</w:t>
      </w:r>
      <w:r w:rsidR="00ED3348">
        <w:rPr>
          <w:rFonts w:asciiTheme="majorBidi" w:hAnsiTheme="majorBidi" w:cstheme="majorBidi"/>
          <w:b/>
          <w:bCs/>
          <w:sz w:val="28"/>
          <w:szCs w:val="28"/>
        </w:rPr>
        <w:t xml:space="preserve"> and Legislation</w:t>
      </w:r>
    </w:p>
    <w:p w14:paraId="0AE0F0B9" w14:textId="706449E6" w:rsidR="00CC4759" w:rsidRDefault="00ED3348" w:rsidP="00E41EE8">
      <w:pPr>
        <w:spacing w:after="0" w:line="240" w:lineRule="auto"/>
        <w:ind w:firstLine="720"/>
        <w:jc w:val="center"/>
        <w:rPr>
          <w:rFonts w:asciiTheme="majorBidi" w:hAnsiTheme="majorBidi" w:cstheme="majorBidi"/>
          <w:i/>
          <w:iCs/>
          <w:sz w:val="24"/>
          <w:szCs w:val="24"/>
        </w:rPr>
      </w:pPr>
      <w:r w:rsidRPr="00ED3348">
        <w:rPr>
          <w:rFonts w:asciiTheme="majorBidi" w:hAnsiTheme="majorBidi" w:cstheme="majorBidi"/>
          <w:b/>
          <w:bCs/>
          <w:sz w:val="24"/>
          <w:szCs w:val="24"/>
        </w:rPr>
        <w:t>Call for Papers</w:t>
      </w:r>
      <w:r w:rsidR="00CC4759">
        <w:rPr>
          <w:rFonts w:asciiTheme="majorBidi" w:hAnsiTheme="majorBidi" w:cstheme="majorBidi"/>
          <w:b/>
          <w:bCs/>
          <w:sz w:val="24"/>
          <w:szCs w:val="24"/>
        </w:rPr>
        <w:t xml:space="preserve"> for Special Issue of</w:t>
      </w:r>
      <w:r w:rsidR="00CC4759" w:rsidRPr="00CC4759">
        <w:rPr>
          <w:rFonts w:asciiTheme="majorBidi" w:hAnsiTheme="majorBidi" w:cstheme="majorBidi"/>
          <w:b/>
          <w:bCs/>
          <w:sz w:val="24"/>
          <w:szCs w:val="24"/>
        </w:rPr>
        <w:t xml:space="preserve"> </w:t>
      </w:r>
      <w:r w:rsidR="00CC4759" w:rsidRPr="00E41EE8">
        <w:rPr>
          <w:rFonts w:asciiTheme="majorBidi" w:hAnsiTheme="majorBidi" w:cstheme="majorBidi"/>
          <w:b/>
          <w:bCs/>
          <w:i/>
          <w:iCs/>
          <w:sz w:val="24"/>
          <w:szCs w:val="24"/>
        </w:rPr>
        <w:t>The</w:t>
      </w:r>
      <w:r w:rsidR="00CC4759" w:rsidRPr="00592619">
        <w:rPr>
          <w:rFonts w:asciiTheme="majorBidi" w:hAnsiTheme="majorBidi" w:cstheme="majorBidi"/>
          <w:b/>
          <w:bCs/>
          <w:i/>
          <w:iCs/>
          <w:sz w:val="24"/>
          <w:szCs w:val="24"/>
        </w:rPr>
        <w:t xml:space="preserve"> Theory and Practice of Legislation</w:t>
      </w:r>
    </w:p>
    <w:p w14:paraId="78E910E1" w14:textId="77777777" w:rsidR="00CC4759" w:rsidRDefault="00CC4759" w:rsidP="00E41EE8">
      <w:pPr>
        <w:spacing w:after="0" w:line="240" w:lineRule="auto"/>
        <w:ind w:firstLine="720"/>
        <w:rPr>
          <w:rFonts w:asciiTheme="majorBidi" w:hAnsiTheme="majorBidi" w:cstheme="majorBidi"/>
          <w:b/>
          <w:bCs/>
          <w:sz w:val="24"/>
          <w:szCs w:val="24"/>
        </w:rPr>
      </w:pPr>
    </w:p>
    <w:p w14:paraId="1F018DC6" w14:textId="77777777" w:rsidR="00CC4759" w:rsidRDefault="00CC4759" w:rsidP="00E41EE8">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Guest Editors:   </w:t>
      </w:r>
    </w:p>
    <w:p w14:paraId="1BB40255" w14:textId="72B82F75" w:rsidR="00CC4759" w:rsidRDefault="00CC4759" w:rsidP="00E41EE8">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Nir </w:t>
      </w:r>
      <w:proofErr w:type="spellStart"/>
      <w:r>
        <w:rPr>
          <w:rFonts w:asciiTheme="majorBidi" w:hAnsiTheme="majorBidi" w:cstheme="majorBidi"/>
          <w:b/>
          <w:bCs/>
          <w:sz w:val="24"/>
          <w:szCs w:val="24"/>
        </w:rPr>
        <w:t>Kosti</w:t>
      </w:r>
      <w:proofErr w:type="spellEnd"/>
      <w:r>
        <w:rPr>
          <w:rFonts w:asciiTheme="majorBidi" w:hAnsiTheme="majorBidi" w:cstheme="majorBidi"/>
          <w:b/>
          <w:bCs/>
          <w:sz w:val="24"/>
          <w:szCs w:val="24"/>
        </w:rPr>
        <w:t>, David Levi-Faur, Guy Mor, The Hebrew University of Jerusalem</w:t>
      </w:r>
    </w:p>
    <w:p w14:paraId="0DDDD251" w14:textId="77777777" w:rsidR="00CC4759" w:rsidRDefault="00CC4759" w:rsidP="00526F4A">
      <w:pPr>
        <w:spacing w:after="0" w:line="360" w:lineRule="auto"/>
        <w:ind w:firstLine="720"/>
        <w:jc w:val="both"/>
        <w:rPr>
          <w:rFonts w:asciiTheme="majorBidi" w:hAnsiTheme="majorBidi" w:cstheme="majorBidi"/>
          <w:sz w:val="24"/>
          <w:szCs w:val="24"/>
        </w:rPr>
      </w:pPr>
    </w:p>
    <w:p w14:paraId="2DED9F3A" w14:textId="74D84F53" w:rsidR="0058011D" w:rsidRPr="00ED3348" w:rsidRDefault="0058011D" w:rsidP="00E41EE8">
      <w:pPr>
        <w:ind w:firstLine="720"/>
        <w:jc w:val="both"/>
        <w:rPr>
          <w:rFonts w:asciiTheme="majorBidi" w:hAnsiTheme="majorBidi" w:cstheme="majorBidi"/>
          <w:sz w:val="24"/>
          <w:szCs w:val="24"/>
        </w:rPr>
      </w:pPr>
      <w:r>
        <w:rPr>
          <w:rFonts w:asciiTheme="majorBidi" w:hAnsiTheme="majorBidi" w:cstheme="majorBidi"/>
          <w:sz w:val="24"/>
          <w:szCs w:val="24"/>
        </w:rPr>
        <w:t xml:space="preserve">We live in an </w:t>
      </w:r>
      <w:r w:rsidRPr="00ED3348">
        <w:rPr>
          <w:rFonts w:asciiTheme="majorBidi" w:hAnsiTheme="majorBidi" w:cstheme="majorBidi"/>
          <w:sz w:val="24"/>
          <w:szCs w:val="24"/>
        </w:rPr>
        <w:t xml:space="preserve">age </w:t>
      </w:r>
      <w:r w:rsidR="00526F4A">
        <w:rPr>
          <w:rFonts w:asciiTheme="majorBidi" w:hAnsiTheme="majorBidi" w:cstheme="majorBidi"/>
          <w:sz w:val="24"/>
          <w:szCs w:val="24"/>
        </w:rPr>
        <w:t>in which</w:t>
      </w:r>
      <w:r w:rsidR="00526F4A" w:rsidRPr="00ED3348">
        <w:rPr>
          <w:rFonts w:asciiTheme="majorBidi" w:hAnsiTheme="majorBidi" w:cstheme="majorBidi"/>
          <w:sz w:val="24"/>
          <w:szCs w:val="24"/>
        </w:rPr>
        <w:t xml:space="preserve"> </w:t>
      </w:r>
      <w:r>
        <w:rPr>
          <w:rFonts w:asciiTheme="majorBidi" w:hAnsiTheme="majorBidi" w:cstheme="majorBidi"/>
          <w:sz w:val="24"/>
          <w:szCs w:val="24"/>
        </w:rPr>
        <w:t xml:space="preserve">different types and sources </w:t>
      </w:r>
      <w:r w:rsidRPr="00ED3348">
        <w:rPr>
          <w:rFonts w:asciiTheme="majorBidi" w:hAnsiTheme="majorBidi" w:cstheme="majorBidi"/>
          <w:sz w:val="24"/>
          <w:szCs w:val="24"/>
        </w:rPr>
        <w:t xml:space="preserve">of </w:t>
      </w:r>
      <w:r>
        <w:rPr>
          <w:rFonts w:asciiTheme="majorBidi" w:hAnsiTheme="majorBidi" w:cstheme="majorBidi"/>
          <w:sz w:val="24"/>
          <w:szCs w:val="24"/>
        </w:rPr>
        <w:t xml:space="preserve">legislation, including </w:t>
      </w:r>
      <w:r w:rsidRPr="00ED3348">
        <w:rPr>
          <w:rFonts w:asciiTheme="majorBidi" w:hAnsiTheme="majorBidi" w:cstheme="majorBidi"/>
          <w:sz w:val="24"/>
          <w:szCs w:val="24"/>
        </w:rPr>
        <w:t>statutes, regulations, decrees, orders, acts, by-laws, case law, treaties and code</w:t>
      </w:r>
      <w:r>
        <w:rPr>
          <w:rFonts w:asciiTheme="majorBidi" w:hAnsiTheme="majorBidi" w:cstheme="majorBidi"/>
          <w:sz w:val="24"/>
          <w:szCs w:val="24"/>
        </w:rPr>
        <w:t>s</w:t>
      </w:r>
      <w:r w:rsidRPr="00ED3348">
        <w:rPr>
          <w:rFonts w:asciiTheme="majorBidi" w:hAnsiTheme="majorBidi" w:cstheme="majorBidi"/>
          <w:sz w:val="24"/>
          <w:szCs w:val="24"/>
        </w:rPr>
        <w:t xml:space="preserve">, continuously </w:t>
      </w:r>
      <w:r>
        <w:rPr>
          <w:rFonts w:asciiTheme="majorBidi" w:hAnsiTheme="majorBidi" w:cstheme="majorBidi"/>
          <w:sz w:val="24"/>
          <w:szCs w:val="24"/>
        </w:rPr>
        <w:t>proliferate</w:t>
      </w:r>
      <w:r w:rsidRPr="00ED3348">
        <w:rPr>
          <w:rFonts w:asciiTheme="majorBidi" w:hAnsiTheme="majorBidi" w:cstheme="majorBidi"/>
          <w:sz w:val="24"/>
          <w:szCs w:val="24"/>
        </w:rPr>
        <w:t xml:space="preserve"> </w:t>
      </w:r>
      <w:r>
        <w:rPr>
          <w:rFonts w:asciiTheme="majorBidi" w:hAnsiTheme="majorBidi" w:cstheme="majorBidi"/>
          <w:sz w:val="24"/>
          <w:szCs w:val="24"/>
        </w:rPr>
        <w:t xml:space="preserve">within and beyond states, increasingly penetrating </w:t>
      </w:r>
      <w:r w:rsidRPr="00ED3348">
        <w:rPr>
          <w:rFonts w:asciiTheme="majorBidi" w:hAnsiTheme="majorBidi" w:cstheme="majorBidi"/>
          <w:sz w:val="24"/>
          <w:szCs w:val="24"/>
        </w:rPr>
        <w:t>all sphere</w:t>
      </w:r>
      <w:r>
        <w:rPr>
          <w:rFonts w:asciiTheme="majorBidi" w:hAnsiTheme="majorBidi" w:cstheme="majorBidi"/>
          <w:sz w:val="24"/>
          <w:szCs w:val="24"/>
        </w:rPr>
        <w:t>s</w:t>
      </w:r>
      <w:r w:rsidRPr="00ED3348">
        <w:rPr>
          <w:rFonts w:asciiTheme="majorBidi" w:hAnsiTheme="majorBidi" w:cstheme="majorBidi"/>
          <w:sz w:val="24"/>
          <w:szCs w:val="24"/>
        </w:rPr>
        <w:t xml:space="preserve"> of life</w:t>
      </w:r>
      <w:r>
        <w:rPr>
          <w:rFonts w:asciiTheme="majorBidi" w:hAnsiTheme="majorBidi" w:cstheme="majorBidi"/>
          <w:sz w:val="24"/>
          <w:szCs w:val="24"/>
        </w:rPr>
        <w:t xml:space="preserve">. Our age has also been described as the </w:t>
      </w:r>
      <w:r w:rsidRPr="00ED3348">
        <w:rPr>
          <w:rFonts w:asciiTheme="majorBidi" w:hAnsiTheme="majorBidi" w:cstheme="majorBidi"/>
          <w:sz w:val="24"/>
          <w:szCs w:val="24"/>
        </w:rPr>
        <w:t>“golden age of regulation”,</w:t>
      </w:r>
      <w:r>
        <w:rPr>
          <w:rFonts w:asciiTheme="majorBidi" w:hAnsiTheme="majorBidi" w:cstheme="majorBidi"/>
          <w:sz w:val="24"/>
          <w:szCs w:val="24"/>
        </w:rPr>
        <w:t xml:space="preserve"> in which</w:t>
      </w:r>
      <w:r w:rsidRPr="00ED3348">
        <w:rPr>
          <w:rFonts w:asciiTheme="majorBidi" w:hAnsiTheme="majorBidi" w:cstheme="majorBidi"/>
          <w:sz w:val="24"/>
          <w:szCs w:val="24"/>
        </w:rPr>
        <w:t xml:space="preserve"> different forms and shapes </w:t>
      </w:r>
      <w:r>
        <w:rPr>
          <w:rFonts w:asciiTheme="majorBidi" w:hAnsiTheme="majorBidi" w:cstheme="majorBidi"/>
          <w:sz w:val="24"/>
          <w:szCs w:val="24"/>
        </w:rPr>
        <w:t xml:space="preserve">of regulation </w:t>
      </w:r>
      <w:r w:rsidRPr="00ED3348">
        <w:rPr>
          <w:rFonts w:asciiTheme="majorBidi" w:hAnsiTheme="majorBidi" w:cstheme="majorBidi"/>
          <w:sz w:val="24"/>
          <w:szCs w:val="24"/>
        </w:rPr>
        <w:t xml:space="preserve">are carried out by state and non-state actors, organizing and shaping the behavior of individuals, groups, organizations, states and international organizations. </w:t>
      </w:r>
    </w:p>
    <w:p w14:paraId="10022D3E" w14:textId="29681C17" w:rsidR="0058011D" w:rsidRDefault="0058011D" w:rsidP="00E41EE8">
      <w:pPr>
        <w:ind w:firstLine="720"/>
        <w:jc w:val="both"/>
        <w:rPr>
          <w:rFonts w:asciiTheme="majorBidi" w:hAnsiTheme="majorBidi" w:cstheme="majorBidi"/>
          <w:sz w:val="24"/>
          <w:szCs w:val="24"/>
        </w:rPr>
      </w:pPr>
      <w:r w:rsidRPr="00ED3348">
        <w:rPr>
          <w:rFonts w:asciiTheme="majorBidi" w:hAnsiTheme="majorBidi" w:cstheme="majorBidi"/>
          <w:sz w:val="24"/>
          <w:szCs w:val="24"/>
        </w:rPr>
        <w:t xml:space="preserve">The expansion of regulation and legislation </w:t>
      </w:r>
      <w:r w:rsidR="00E93ECA">
        <w:rPr>
          <w:rFonts w:asciiTheme="majorBidi" w:hAnsiTheme="majorBidi" w:cstheme="majorBidi"/>
          <w:sz w:val="24"/>
          <w:szCs w:val="24"/>
        </w:rPr>
        <w:t>is</w:t>
      </w:r>
      <w:r w:rsidR="00E93ECA" w:rsidRPr="00ED3348">
        <w:rPr>
          <w:rFonts w:asciiTheme="majorBidi" w:hAnsiTheme="majorBidi" w:cstheme="majorBidi"/>
          <w:sz w:val="24"/>
          <w:szCs w:val="24"/>
        </w:rPr>
        <w:t xml:space="preserve"> </w:t>
      </w:r>
      <w:r w:rsidRPr="00ED3348">
        <w:rPr>
          <w:rFonts w:asciiTheme="majorBidi" w:hAnsiTheme="majorBidi" w:cstheme="majorBidi"/>
          <w:sz w:val="24"/>
          <w:szCs w:val="24"/>
        </w:rPr>
        <w:t>reflected by growing scholarly interest</w:t>
      </w:r>
      <w:r>
        <w:rPr>
          <w:rFonts w:asciiTheme="majorBidi" w:hAnsiTheme="majorBidi" w:cstheme="majorBidi"/>
          <w:sz w:val="24"/>
          <w:szCs w:val="24"/>
        </w:rPr>
        <w:t xml:space="preserve"> </w:t>
      </w:r>
      <w:r w:rsidRPr="00ED3348">
        <w:rPr>
          <w:rFonts w:asciiTheme="majorBidi" w:hAnsiTheme="majorBidi" w:cstheme="majorBidi"/>
          <w:sz w:val="24"/>
          <w:szCs w:val="24"/>
        </w:rPr>
        <w:t>in them. The establishment of regulation and governance scholarships</w:t>
      </w:r>
      <w:r>
        <w:rPr>
          <w:rFonts w:asciiTheme="majorBidi" w:hAnsiTheme="majorBidi" w:cstheme="majorBidi"/>
          <w:sz w:val="24"/>
          <w:szCs w:val="24"/>
        </w:rPr>
        <w:t>,</w:t>
      </w:r>
      <w:r w:rsidRPr="00ED3348">
        <w:rPr>
          <w:rFonts w:asciiTheme="majorBidi" w:hAnsiTheme="majorBidi" w:cstheme="majorBidi"/>
          <w:sz w:val="24"/>
          <w:szCs w:val="24"/>
        </w:rPr>
        <w:t xml:space="preserve"> as well as the revival of legislation and legisprudence</w:t>
      </w:r>
      <w:r>
        <w:rPr>
          <w:rFonts w:asciiTheme="majorBidi" w:hAnsiTheme="majorBidi" w:cstheme="majorBidi"/>
          <w:sz w:val="24"/>
          <w:szCs w:val="24"/>
        </w:rPr>
        <w:t xml:space="preserve"> studies</w:t>
      </w:r>
      <w:r w:rsidRPr="00ED3348">
        <w:rPr>
          <w:rFonts w:asciiTheme="majorBidi" w:hAnsiTheme="majorBidi" w:cstheme="majorBidi"/>
          <w:sz w:val="24"/>
          <w:szCs w:val="24"/>
        </w:rPr>
        <w:t xml:space="preserve"> in legal scholarship </w:t>
      </w:r>
      <w:r>
        <w:rPr>
          <w:rFonts w:asciiTheme="majorBidi" w:hAnsiTheme="majorBidi" w:cstheme="majorBidi"/>
          <w:sz w:val="24"/>
          <w:szCs w:val="24"/>
        </w:rPr>
        <w:t>attest to</w:t>
      </w:r>
      <w:r w:rsidRPr="00ED3348">
        <w:rPr>
          <w:rFonts w:asciiTheme="majorBidi" w:hAnsiTheme="majorBidi" w:cstheme="majorBidi"/>
          <w:sz w:val="24"/>
          <w:szCs w:val="24"/>
        </w:rPr>
        <w:t xml:space="preserve"> the increasing importance </w:t>
      </w:r>
      <w:r>
        <w:rPr>
          <w:rFonts w:asciiTheme="majorBidi" w:hAnsiTheme="majorBidi" w:cstheme="majorBidi"/>
          <w:sz w:val="24"/>
          <w:szCs w:val="24"/>
        </w:rPr>
        <w:t>of regulation and legislation in public life</w:t>
      </w:r>
      <w:r w:rsidRPr="00ED3348">
        <w:rPr>
          <w:rFonts w:asciiTheme="majorBidi" w:hAnsiTheme="majorBidi" w:cstheme="majorBidi"/>
          <w:sz w:val="24"/>
          <w:szCs w:val="24"/>
        </w:rPr>
        <w:t>.</w:t>
      </w:r>
      <w:r>
        <w:rPr>
          <w:rFonts w:asciiTheme="majorBidi" w:hAnsiTheme="majorBidi" w:cstheme="majorBidi"/>
          <w:sz w:val="24"/>
          <w:szCs w:val="24"/>
        </w:rPr>
        <w:t xml:space="preserve"> </w:t>
      </w:r>
      <w:r w:rsidRPr="00ED3348">
        <w:rPr>
          <w:rFonts w:asciiTheme="majorBidi" w:hAnsiTheme="majorBidi" w:cstheme="majorBidi"/>
          <w:sz w:val="24"/>
          <w:szCs w:val="24"/>
        </w:rPr>
        <w:t xml:space="preserve">However, far too little attention has been paid to </w:t>
      </w:r>
      <w:r>
        <w:rPr>
          <w:rFonts w:asciiTheme="majorBidi" w:hAnsiTheme="majorBidi" w:cstheme="majorBidi"/>
          <w:sz w:val="24"/>
          <w:szCs w:val="24"/>
        </w:rPr>
        <w:t xml:space="preserve">conceptual and empirical </w:t>
      </w:r>
      <w:r w:rsidRPr="00ED3348">
        <w:rPr>
          <w:rFonts w:asciiTheme="majorBidi" w:hAnsiTheme="majorBidi" w:cstheme="majorBidi"/>
          <w:sz w:val="24"/>
          <w:szCs w:val="24"/>
        </w:rPr>
        <w:t>relationship</w:t>
      </w:r>
      <w:r>
        <w:rPr>
          <w:rFonts w:asciiTheme="majorBidi" w:hAnsiTheme="majorBidi" w:cstheme="majorBidi"/>
          <w:sz w:val="24"/>
          <w:szCs w:val="24"/>
        </w:rPr>
        <w:t>s</w:t>
      </w:r>
      <w:r w:rsidRPr="00ED3348">
        <w:rPr>
          <w:rFonts w:asciiTheme="majorBidi" w:hAnsiTheme="majorBidi" w:cstheme="majorBidi"/>
          <w:sz w:val="24"/>
          <w:szCs w:val="24"/>
        </w:rPr>
        <w:t xml:space="preserve"> between </w:t>
      </w:r>
      <w:r>
        <w:rPr>
          <w:rFonts w:asciiTheme="majorBidi" w:hAnsiTheme="majorBidi" w:cstheme="majorBidi"/>
          <w:sz w:val="24"/>
          <w:szCs w:val="24"/>
        </w:rPr>
        <w:t xml:space="preserve">legislation and regulation, </w:t>
      </w:r>
      <w:r w:rsidR="00526F4A">
        <w:rPr>
          <w:rFonts w:asciiTheme="majorBidi" w:hAnsiTheme="majorBidi" w:cstheme="majorBidi"/>
          <w:sz w:val="24"/>
          <w:szCs w:val="24"/>
        </w:rPr>
        <w:t xml:space="preserve">and </w:t>
      </w:r>
      <w:r w:rsidRPr="00ED3348">
        <w:rPr>
          <w:rFonts w:asciiTheme="majorBidi" w:hAnsiTheme="majorBidi" w:cstheme="majorBidi"/>
          <w:sz w:val="24"/>
          <w:szCs w:val="24"/>
        </w:rPr>
        <w:t xml:space="preserve">especially to the democratic consequences of their </w:t>
      </w:r>
      <w:r>
        <w:rPr>
          <w:rFonts w:asciiTheme="majorBidi" w:hAnsiTheme="majorBidi" w:cstheme="majorBidi"/>
          <w:sz w:val="24"/>
          <w:szCs w:val="24"/>
        </w:rPr>
        <w:t xml:space="preserve">co-evolution and </w:t>
      </w:r>
      <w:r w:rsidRPr="00ED3348">
        <w:rPr>
          <w:rFonts w:asciiTheme="majorBidi" w:hAnsiTheme="majorBidi" w:cstheme="majorBidi"/>
          <w:sz w:val="24"/>
          <w:szCs w:val="24"/>
        </w:rPr>
        <w:t>intersection</w:t>
      </w:r>
      <w:r>
        <w:rPr>
          <w:rFonts w:asciiTheme="majorBidi" w:hAnsiTheme="majorBidi" w:cstheme="majorBidi"/>
          <w:sz w:val="24"/>
          <w:szCs w:val="24"/>
        </w:rPr>
        <w:t>. Scholarly treatments of the two phenomena are few and far between. Questions about what regulation and legislation are, the similarities, differences and possible overlap between them, and their consequences for policy making and democratic legitimacy remain open.</w:t>
      </w:r>
    </w:p>
    <w:p w14:paraId="33E4C78B" w14:textId="150FEAD9" w:rsidR="00F3490B" w:rsidRDefault="0058011D" w:rsidP="00E41EE8">
      <w:pPr>
        <w:ind w:firstLine="720"/>
        <w:jc w:val="both"/>
        <w:rPr>
          <w:rFonts w:asciiTheme="majorBidi" w:hAnsiTheme="majorBidi" w:cstheme="majorBidi"/>
          <w:sz w:val="24"/>
          <w:szCs w:val="24"/>
        </w:rPr>
      </w:pPr>
      <w:r>
        <w:rPr>
          <w:rFonts w:asciiTheme="majorBidi" w:hAnsiTheme="majorBidi" w:cstheme="majorBidi"/>
          <w:sz w:val="24"/>
          <w:szCs w:val="24"/>
        </w:rPr>
        <w:t xml:space="preserve">We invite contributions to these and related questions about </w:t>
      </w:r>
      <w:r w:rsidRPr="00ED3348">
        <w:rPr>
          <w:rFonts w:asciiTheme="majorBidi" w:hAnsiTheme="majorBidi" w:cstheme="majorBidi"/>
          <w:sz w:val="24"/>
          <w:szCs w:val="24"/>
        </w:rPr>
        <w:t>the relationship</w:t>
      </w:r>
      <w:r>
        <w:rPr>
          <w:rFonts w:asciiTheme="majorBidi" w:hAnsiTheme="majorBidi" w:cstheme="majorBidi"/>
          <w:sz w:val="24"/>
          <w:szCs w:val="24"/>
        </w:rPr>
        <w:t>s</w:t>
      </w:r>
      <w:r w:rsidRPr="00ED3348">
        <w:rPr>
          <w:rFonts w:asciiTheme="majorBidi" w:hAnsiTheme="majorBidi" w:cstheme="majorBidi"/>
          <w:sz w:val="24"/>
          <w:szCs w:val="24"/>
        </w:rPr>
        <w:t xml:space="preserve"> between regulation and legislation</w:t>
      </w:r>
      <w:r w:rsidR="00CC4759">
        <w:rPr>
          <w:rFonts w:asciiTheme="majorBidi" w:hAnsiTheme="majorBidi" w:cstheme="majorBidi"/>
          <w:sz w:val="24"/>
          <w:szCs w:val="24"/>
        </w:rPr>
        <w:t xml:space="preserve"> and</w:t>
      </w:r>
      <w:r w:rsidR="00F3490B">
        <w:rPr>
          <w:rFonts w:asciiTheme="majorBidi" w:hAnsiTheme="majorBidi" w:cstheme="majorBidi"/>
          <w:sz w:val="24"/>
          <w:szCs w:val="24"/>
        </w:rPr>
        <w:t xml:space="preserve"> the following</w:t>
      </w:r>
      <w:r w:rsidR="00BE7125">
        <w:rPr>
          <w:rFonts w:asciiTheme="majorBidi" w:hAnsiTheme="majorBidi" w:cstheme="majorBidi"/>
          <w:sz w:val="24"/>
          <w:szCs w:val="24"/>
        </w:rPr>
        <w:t xml:space="preserve"> or related</w:t>
      </w:r>
      <w:r w:rsidR="00F3490B">
        <w:rPr>
          <w:rFonts w:asciiTheme="majorBidi" w:hAnsiTheme="majorBidi" w:cstheme="majorBidi"/>
          <w:sz w:val="24"/>
          <w:szCs w:val="24"/>
        </w:rPr>
        <w:t xml:space="preserve"> topics:</w:t>
      </w:r>
    </w:p>
    <w:p w14:paraId="15CBFD5F" w14:textId="27DD5FE2" w:rsidR="00F3490B" w:rsidRPr="00ED3348" w:rsidRDefault="00F3490B" w:rsidP="00E41EE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Legislation as an instrument </w:t>
      </w:r>
      <w:r w:rsidRPr="00ED3348">
        <w:rPr>
          <w:rFonts w:asciiTheme="majorBidi" w:hAnsiTheme="majorBidi" w:cstheme="majorBidi"/>
          <w:sz w:val="24"/>
          <w:szCs w:val="24"/>
        </w:rPr>
        <w:t>for regulation vs. other uses and conceptions of legislation</w:t>
      </w:r>
    </w:p>
    <w:p w14:paraId="4DC3EEDE" w14:textId="77777777" w:rsidR="00F3490B" w:rsidRDefault="00F3490B" w:rsidP="00E41EE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The relationship between primary and secondary legislation</w:t>
      </w:r>
    </w:p>
    <w:p w14:paraId="70AF8DD1" w14:textId="72B432C5" w:rsidR="00F3490B" w:rsidRDefault="00F3490B" w:rsidP="00E41EE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Legalized vs. non-legalized forms of regulation</w:t>
      </w:r>
    </w:p>
    <w:p w14:paraId="19E07C98" w14:textId="060CAF53" w:rsidR="00F3490B" w:rsidRDefault="00F3490B" w:rsidP="00E41EE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The regulatory state and the legislative state</w:t>
      </w:r>
    </w:p>
    <w:p w14:paraId="54189BD3" w14:textId="0A506CA6" w:rsidR="00F3490B" w:rsidRDefault="00F3490B" w:rsidP="00E41EE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Regulation, legislation and economic </w:t>
      </w:r>
      <w:r w:rsidR="00115497">
        <w:rPr>
          <w:rFonts w:asciiTheme="majorBidi" w:hAnsiTheme="majorBidi" w:cstheme="majorBidi"/>
          <w:sz w:val="24"/>
          <w:szCs w:val="24"/>
        </w:rPr>
        <w:t>and social performances</w:t>
      </w:r>
    </w:p>
    <w:p w14:paraId="4F1EC7DE" w14:textId="5A0F5584" w:rsidR="00F3490B" w:rsidRPr="00D43CF9" w:rsidRDefault="00F3490B" w:rsidP="00E41EE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Quality of regulation and quality of legislation: conceptions and measurement </w:t>
      </w:r>
      <w:r w:rsidRPr="00D43CF9">
        <w:rPr>
          <w:rFonts w:asciiTheme="majorBidi" w:hAnsiTheme="majorBidi" w:cstheme="majorBidi"/>
          <w:sz w:val="24"/>
          <w:szCs w:val="24"/>
        </w:rPr>
        <w:t>(or: better regulation vis-à-vis</w:t>
      </w:r>
      <w:r w:rsidRPr="00D43CF9" w:rsidDel="00F3490B">
        <w:rPr>
          <w:rFonts w:asciiTheme="majorBidi" w:hAnsiTheme="majorBidi" w:cstheme="majorBidi"/>
          <w:sz w:val="24"/>
          <w:szCs w:val="24"/>
        </w:rPr>
        <w:t xml:space="preserve"> </w:t>
      </w:r>
      <w:r w:rsidRPr="00D43CF9">
        <w:rPr>
          <w:rFonts w:asciiTheme="majorBidi" w:hAnsiTheme="majorBidi" w:cstheme="majorBidi"/>
          <w:sz w:val="24"/>
          <w:szCs w:val="24"/>
        </w:rPr>
        <w:t>better lawmakin</w:t>
      </w:r>
      <w:bookmarkStart w:id="0" w:name="_GoBack"/>
      <w:bookmarkEnd w:id="0"/>
      <w:r w:rsidRPr="00D43CF9">
        <w:rPr>
          <w:rFonts w:asciiTheme="majorBidi" w:hAnsiTheme="majorBidi" w:cstheme="majorBidi"/>
          <w:sz w:val="24"/>
          <w:szCs w:val="24"/>
        </w:rPr>
        <w:t>g)</w:t>
      </w:r>
    </w:p>
    <w:p w14:paraId="6AE65DCC" w14:textId="1FB2D175" w:rsidR="00F3490B" w:rsidRDefault="00F3490B" w:rsidP="00E41EE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The evaluation and impact assessment of legislation vs. regulation</w:t>
      </w:r>
    </w:p>
    <w:p w14:paraId="52F92239" w14:textId="0927884A" w:rsidR="00ED3348" w:rsidRDefault="00946A41" w:rsidP="00E41EE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Legislation and Regulation in an increasingly</w:t>
      </w:r>
      <w:r w:rsidRPr="00946A41">
        <w:rPr>
          <w:rFonts w:asciiTheme="majorBidi" w:hAnsiTheme="majorBidi" w:cstheme="majorBidi"/>
          <w:sz w:val="24"/>
          <w:szCs w:val="24"/>
        </w:rPr>
        <w:t xml:space="preserve"> </w:t>
      </w:r>
      <w:r>
        <w:rPr>
          <w:rFonts w:asciiTheme="majorBidi" w:hAnsiTheme="majorBidi" w:cstheme="majorBidi"/>
          <w:sz w:val="24"/>
          <w:szCs w:val="24"/>
        </w:rPr>
        <w:t xml:space="preserve">Judicialized and </w:t>
      </w:r>
      <w:proofErr w:type="spellStart"/>
      <w:r>
        <w:rPr>
          <w:rFonts w:asciiTheme="majorBidi" w:hAnsiTheme="majorBidi" w:cstheme="majorBidi"/>
          <w:sz w:val="24"/>
          <w:szCs w:val="24"/>
        </w:rPr>
        <w:t>Juridicialized</w:t>
      </w:r>
      <w:proofErr w:type="spellEnd"/>
      <w:r>
        <w:rPr>
          <w:rFonts w:asciiTheme="majorBidi" w:hAnsiTheme="majorBidi" w:cstheme="majorBidi"/>
          <w:sz w:val="24"/>
          <w:szCs w:val="24"/>
        </w:rPr>
        <w:t xml:space="preserve"> world</w:t>
      </w:r>
    </w:p>
    <w:p w14:paraId="4CA4264B" w14:textId="35E6346F" w:rsidR="00115497" w:rsidRPr="00D43CF9" w:rsidRDefault="00115497" w:rsidP="00E41EE8">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Parliament, Bureaucracies and Legislation </w:t>
      </w:r>
    </w:p>
    <w:p w14:paraId="553D7BC5" w14:textId="09EEB144" w:rsidR="00ED3348" w:rsidRPr="00592619" w:rsidRDefault="00CC4759" w:rsidP="00E41EE8">
      <w:pPr>
        <w:rPr>
          <w:rFonts w:ascii="Times New Roman" w:hAnsi="Times New Roman" w:cs="Times New Roman"/>
          <w:b/>
          <w:sz w:val="24"/>
          <w:szCs w:val="24"/>
          <w:highlight w:val="green"/>
          <w:lang w:eastAsia="en-GB"/>
        </w:rPr>
      </w:pPr>
      <w:r w:rsidRPr="00592619">
        <w:rPr>
          <w:rFonts w:ascii="Times New Roman" w:eastAsia="Times New Roman" w:hAnsi="Times New Roman" w:cs="Times New Roman"/>
          <w:bCs/>
          <w:color w:val="333333"/>
          <w:sz w:val="24"/>
          <w:szCs w:val="24"/>
        </w:rPr>
        <w:t>Please send proposals (500 words) along with authors’ names, institutional affiliations, and</w:t>
      </w:r>
      <w:r w:rsidR="00592619">
        <w:rPr>
          <w:rFonts w:ascii="Times New Roman" w:eastAsia="Times New Roman" w:hAnsi="Times New Roman" w:cs="Times New Roman"/>
          <w:bCs/>
          <w:color w:val="333333"/>
          <w:sz w:val="24"/>
          <w:szCs w:val="24"/>
        </w:rPr>
        <w:t xml:space="preserve"> a</w:t>
      </w:r>
      <w:r w:rsidRPr="00592619">
        <w:rPr>
          <w:rFonts w:ascii="Times New Roman" w:eastAsia="Times New Roman" w:hAnsi="Times New Roman" w:cs="Times New Roman"/>
          <w:bCs/>
          <w:color w:val="333333"/>
          <w:sz w:val="24"/>
          <w:szCs w:val="24"/>
        </w:rPr>
        <w:t xml:space="preserve"> list of relevant publicat</w:t>
      </w:r>
      <w:r w:rsidRPr="00592619">
        <w:rPr>
          <w:rFonts w:ascii="Times New Roman" w:eastAsia="Times New Roman" w:hAnsi="Times New Roman" w:cs="Times New Roman"/>
          <w:bCs/>
          <w:color w:val="000000" w:themeColor="text1"/>
          <w:sz w:val="24"/>
          <w:szCs w:val="24"/>
        </w:rPr>
        <w:t xml:space="preserve">ions to Nir </w:t>
      </w:r>
      <w:proofErr w:type="spellStart"/>
      <w:r w:rsidRPr="00592619">
        <w:rPr>
          <w:rFonts w:ascii="Times New Roman" w:eastAsia="Times New Roman" w:hAnsi="Times New Roman" w:cs="Times New Roman"/>
          <w:bCs/>
          <w:color w:val="000000" w:themeColor="text1"/>
          <w:sz w:val="24"/>
          <w:szCs w:val="24"/>
        </w:rPr>
        <w:t>Kosti</w:t>
      </w:r>
      <w:proofErr w:type="spellEnd"/>
      <w:r w:rsidRPr="00592619">
        <w:rPr>
          <w:rFonts w:ascii="Times New Roman" w:eastAsia="Times New Roman" w:hAnsi="Times New Roman" w:cs="Times New Roman"/>
          <w:bCs/>
          <w:color w:val="000000" w:themeColor="text1"/>
          <w:sz w:val="24"/>
          <w:szCs w:val="24"/>
        </w:rPr>
        <w:t xml:space="preserve"> (</w:t>
      </w:r>
      <w:hyperlink r:id="rId5" w:history="1">
        <w:r w:rsidR="00592619">
          <w:rPr>
            <w:rStyle w:val="Hyperlink"/>
            <w:rFonts w:ascii="Times New Roman" w:eastAsia="Times New Roman" w:hAnsi="Times New Roman" w:cs="Times New Roman"/>
            <w:bCs/>
            <w:sz w:val="24"/>
            <w:szCs w:val="24"/>
          </w:rPr>
          <w:t>nir.kosti@mail.huji.ac.il</w:t>
        </w:r>
      </w:hyperlink>
      <w:r w:rsidRPr="00592619">
        <w:rPr>
          <w:rFonts w:ascii="Times New Roman" w:eastAsia="Times New Roman" w:hAnsi="Times New Roman" w:cs="Times New Roman"/>
          <w:bCs/>
          <w:color w:val="000000" w:themeColor="text1"/>
          <w:sz w:val="24"/>
          <w:szCs w:val="24"/>
        </w:rPr>
        <w:t>) no later than October 1</w:t>
      </w:r>
      <w:r w:rsidRPr="00592619">
        <w:rPr>
          <w:rFonts w:ascii="Times New Roman" w:eastAsia="Times New Roman" w:hAnsi="Times New Roman" w:cs="Times New Roman"/>
          <w:bCs/>
          <w:color w:val="000000" w:themeColor="text1"/>
          <w:sz w:val="24"/>
          <w:szCs w:val="24"/>
          <w:vertAlign w:val="superscript"/>
        </w:rPr>
        <w:t>st</w:t>
      </w:r>
      <w:proofErr w:type="gramStart"/>
      <w:r w:rsidRPr="00592619">
        <w:rPr>
          <w:rFonts w:ascii="Times New Roman" w:eastAsia="Times New Roman" w:hAnsi="Times New Roman" w:cs="Times New Roman"/>
          <w:bCs/>
          <w:color w:val="000000" w:themeColor="text1"/>
          <w:sz w:val="24"/>
          <w:szCs w:val="24"/>
        </w:rPr>
        <w:t xml:space="preserve"> 2018</w:t>
      </w:r>
      <w:proofErr w:type="gramEnd"/>
      <w:r w:rsidRPr="00592619">
        <w:rPr>
          <w:rFonts w:ascii="Times New Roman" w:eastAsia="Times New Roman" w:hAnsi="Times New Roman" w:cs="Times New Roman"/>
          <w:bCs/>
          <w:color w:val="000000" w:themeColor="text1"/>
          <w:sz w:val="24"/>
          <w:szCs w:val="24"/>
        </w:rPr>
        <w:t xml:space="preserve">. Invited </w:t>
      </w:r>
      <w:r w:rsidR="003E0C3E">
        <w:rPr>
          <w:rFonts w:ascii="Times New Roman" w:eastAsia="Times New Roman" w:hAnsi="Times New Roman" w:cs="Times New Roman"/>
          <w:bCs/>
          <w:color w:val="000000" w:themeColor="text1"/>
          <w:sz w:val="24"/>
          <w:szCs w:val="24"/>
        </w:rPr>
        <w:t>papers</w:t>
      </w:r>
      <w:r w:rsidRPr="00592619">
        <w:rPr>
          <w:rFonts w:ascii="Times New Roman" w:eastAsia="Times New Roman" w:hAnsi="Times New Roman" w:cs="Times New Roman"/>
          <w:bCs/>
          <w:color w:val="000000" w:themeColor="text1"/>
          <w:sz w:val="24"/>
          <w:szCs w:val="24"/>
        </w:rPr>
        <w:t xml:space="preserve"> </w:t>
      </w:r>
      <w:r w:rsidR="00592619">
        <w:rPr>
          <w:rFonts w:ascii="Times New Roman" w:eastAsia="Times New Roman" w:hAnsi="Times New Roman" w:cs="Times New Roman"/>
          <w:bCs/>
          <w:color w:val="000000" w:themeColor="text1"/>
          <w:sz w:val="24"/>
          <w:szCs w:val="24"/>
        </w:rPr>
        <w:t>should</w:t>
      </w:r>
      <w:r w:rsidRPr="00592619">
        <w:rPr>
          <w:rFonts w:ascii="Times New Roman" w:eastAsia="Times New Roman" w:hAnsi="Times New Roman" w:cs="Times New Roman"/>
          <w:bCs/>
          <w:color w:val="000000" w:themeColor="text1"/>
          <w:sz w:val="24"/>
          <w:szCs w:val="24"/>
        </w:rPr>
        <w:t xml:space="preserve"> be </w:t>
      </w:r>
      <w:r w:rsidR="00592619">
        <w:rPr>
          <w:rFonts w:ascii="Times New Roman" w:eastAsia="Times New Roman" w:hAnsi="Times New Roman" w:cs="Times New Roman"/>
          <w:bCs/>
          <w:color w:val="000000" w:themeColor="text1"/>
          <w:sz w:val="24"/>
          <w:szCs w:val="24"/>
        </w:rPr>
        <w:t>sent</w:t>
      </w:r>
      <w:r w:rsidR="00592619" w:rsidRPr="00592619">
        <w:rPr>
          <w:rFonts w:ascii="Times New Roman" w:eastAsia="Times New Roman" w:hAnsi="Times New Roman" w:cs="Times New Roman"/>
          <w:bCs/>
          <w:color w:val="000000" w:themeColor="text1"/>
          <w:sz w:val="24"/>
          <w:szCs w:val="24"/>
        </w:rPr>
        <w:t xml:space="preserve"> </w:t>
      </w:r>
      <w:r w:rsidRPr="00592619">
        <w:rPr>
          <w:rFonts w:ascii="Times New Roman" w:eastAsia="Times New Roman" w:hAnsi="Times New Roman" w:cs="Times New Roman"/>
          <w:bCs/>
          <w:color w:val="000000" w:themeColor="text1"/>
          <w:sz w:val="24"/>
          <w:szCs w:val="24"/>
        </w:rPr>
        <w:t>by March 1</w:t>
      </w:r>
      <w:r w:rsidRPr="00592619">
        <w:rPr>
          <w:rFonts w:ascii="Times New Roman" w:eastAsia="Times New Roman" w:hAnsi="Times New Roman" w:cs="Times New Roman"/>
          <w:bCs/>
          <w:color w:val="000000" w:themeColor="text1"/>
          <w:sz w:val="24"/>
          <w:szCs w:val="24"/>
          <w:vertAlign w:val="superscript"/>
        </w:rPr>
        <w:t>st</w:t>
      </w:r>
      <w:proofErr w:type="gramStart"/>
      <w:r w:rsidRPr="00592619">
        <w:rPr>
          <w:rFonts w:ascii="Times New Roman" w:eastAsia="Times New Roman" w:hAnsi="Times New Roman" w:cs="Times New Roman"/>
          <w:bCs/>
          <w:color w:val="000000" w:themeColor="text1"/>
          <w:sz w:val="24"/>
          <w:szCs w:val="24"/>
        </w:rPr>
        <w:t xml:space="preserve"> 2019</w:t>
      </w:r>
      <w:proofErr w:type="gramEnd"/>
      <w:r w:rsidRPr="00592619">
        <w:rPr>
          <w:rFonts w:ascii="Times New Roman" w:eastAsia="Times New Roman" w:hAnsi="Times New Roman" w:cs="Times New Roman"/>
          <w:bCs/>
          <w:color w:val="000000" w:themeColor="text1"/>
          <w:sz w:val="24"/>
          <w:szCs w:val="24"/>
        </w:rPr>
        <w:t xml:space="preserve"> to the guest editors.</w:t>
      </w:r>
      <w:r w:rsidRPr="00592619">
        <w:rPr>
          <w:rFonts w:ascii="Times New Roman" w:eastAsia="Times New Roman" w:hAnsi="Times New Roman" w:cs="Times New Roman"/>
          <w:b/>
          <w:color w:val="000000" w:themeColor="text1"/>
          <w:sz w:val="24"/>
          <w:szCs w:val="24"/>
        </w:rPr>
        <w:t xml:space="preserve"> </w:t>
      </w:r>
      <w:r w:rsidR="00592619">
        <w:rPr>
          <w:rFonts w:ascii="Times New Roman" w:eastAsia="Arial Unicode MS" w:hAnsi="Times New Roman" w:cs="Times New Roman"/>
          <w:color w:val="000000" w:themeColor="text1"/>
          <w:sz w:val="24"/>
          <w:szCs w:val="24"/>
          <w:u w:color="000000"/>
          <w:bdr w:val="nil"/>
          <w:lang w:eastAsia="fr-FR"/>
        </w:rPr>
        <w:t>P</w:t>
      </w:r>
      <w:r w:rsidRPr="00592619">
        <w:rPr>
          <w:rFonts w:ascii="Times New Roman" w:eastAsia="Arial Unicode MS" w:hAnsi="Times New Roman" w:cs="Times New Roman"/>
          <w:color w:val="000000" w:themeColor="text1"/>
          <w:sz w:val="24"/>
          <w:szCs w:val="24"/>
          <w:u w:color="000000"/>
          <w:bdr w:val="nil"/>
          <w:lang w:eastAsia="fr-FR"/>
        </w:rPr>
        <w:t xml:space="preserve">apers that enter the review process will be double-blind reviewed, following the journal’s </w:t>
      </w:r>
      <w:r w:rsidR="00592619">
        <w:rPr>
          <w:rFonts w:ascii="Times New Roman" w:eastAsia="Arial Unicode MS" w:hAnsi="Times New Roman" w:cs="Times New Roman"/>
          <w:color w:val="000000" w:themeColor="text1"/>
          <w:sz w:val="24"/>
          <w:szCs w:val="24"/>
          <w:u w:color="000000"/>
          <w:bdr w:val="nil"/>
          <w:lang w:eastAsia="fr-FR"/>
        </w:rPr>
        <w:t>peer</w:t>
      </w:r>
      <w:r w:rsidR="00592619" w:rsidRPr="00592619">
        <w:rPr>
          <w:rFonts w:ascii="Times New Roman" w:eastAsia="Arial Unicode MS" w:hAnsi="Times New Roman" w:cs="Times New Roman"/>
          <w:color w:val="000000" w:themeColor="text1"/>
          <w:sz w:val="24"/>
          <w:szCs w:val="24"/>
          <w:u w:color="000000"/>
          <w:bdr w:val="nil"/>
          <w:lang w:eastAsia="fr-FR"/>
        </w:rPr>
        <w:t xml:space="preserve"> </w:t>
      </w:r>
      <w:r w:rsidRPr="00592619">
        <w:rPr>
          <w:rFonts w:ascii="Times New Roman" w:eastAsia="Arial Unicode MS" w:hAnsi="Times New Roman" w:cs="Times New Roman"/>
          <w:color w:val="000000" w:themeColor="text1"/>
          <w:sz w:val="24"/>
          <w:szCs w:val="24"/>
          <w:u w:color="000000"/>
          <w:bdr w:val="nil"/>
          <w:lang w:eastAsia="fr-FR"/>
        </w:rPr>
        <w:t xml:space="preserve">review process and </w:t>
      </w:r>
      <w:r w:rsidR="00592619">
        <w:rPr>
          <w:rFonts w:ascii="Times New Roman" w:eastAsia="Arial Unicode MS" w:hAnsi="Times New Roman" w:cs="Times New Roman"/>
          <w:color w:val="000000" w:themeColor="text1"/>
          <w:sz w:val="24"/>
          <w:szCs w:val="24"/>
          <w:u w:color="000000"/>
          <w:bdr w:val="nil"/>
          <w:lang w:eastAsia="fr-FR"/>
        </w:rPr>
        <w:t xml:space="preserve">evaluation </w:t>
      </w:r>
      <w:r w:rsidRPr="00592619">
        <w:rPr>
          <w:rFonts w:ascii="Times New Roman" w:eastAsia="Arial Unicode MS" w:hAnsi="Times New Roman" w:cs="Times New Roman"/>
          <w:color w:val="000000" w:themeColor="text1"/>
          <w:sz w:val="24"/>
          <w:szCs w:val="24"/>
          <w:u w:color="000000"/>
          <w:bdr w:val="nil"/>
          <w:lang w:eastAsia="fr-FR"/>
        </w:rPr>
        <w:t>criteria.</w:t>
      </w:r>
    </w:p>
    <w:sectPr w:rsidR="00ED3348" w:rsidRPr="00592619" w:rsidSect="0058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8AD"/>
    <w:multiLevelType w:val="hybridMultilevel"/>
    <w:tmpl w:val="A0FE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48"/>
    <w:rsid w:val="00097496"/>
    <w:rsid w:val="00115497"/>
    <w:rsid w:val="00224336"/>
    <w:rsid w:val="00397AC7"/>
    <w:rsid w:val="003E0C3E"/>
    <w:rsid w:val="00526F4A"/>
    <w:rsid w:val="0058011D"/>
    <w:rsid w:val="00582461"/>
    <w:rsid w:val="00591D78"/>
    <w:rsid w:val="00592619"/>
    <w:rsid w:val="00704B5A"/>
    <w:rsid w:val="007A0F1D"/>
    <w:rsid w:val="008E15B9"/>
    <w:rsid w:val="00946A41"/>
    <w:rsid w:val="00BE7125"/>
    <w:rsid w:val="00C22781"/>
    <w:rsid w:val="00CC4759"/>
    <w:rsid w:val="00CD35BB"/>
    <w:rsid w:val="00CD6F65"/>
    <w:rsid w:val="00D43CF9"/>
    <w:rsid w:val="00DD4F22"/>
    <w:rsid w:val="00E41EE8"/>
    <w:rsid w:val="00E93ECA"/>
    <w:rsid w:val="00ED3348"/>
    <w:rsid w:val="00F34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A4D3"/>
  <w15:docId w15:val="{5B95E69E-D963-4101-BE68-02A34BE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48"/>
    <w:pPr>
      <w:ind w:left="720"/>
      <w:contextualSpacing/>
    </w:pPr>
  </w:style>
  <w:style w:type="paragraph" w:styleId="BalloonText">
    <w:name w:val="Balloon Text"/>
    <w:basedOn w:val="Normal"/>
    <w:link w:val="BalloonTextChar"/>
    <w:uiPriority w:val="99"/>
    <w:semiHidden/>
    <w:unhideWhenUsed/>
    <w:rsid w:val="00F3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90B"/>
    <w:rPr>
      <w:rFonts w:ascii="Segoe UI" w:hAnsi="Segoe UI" w:cs="Segoe UI"/>
      <w:sz w:val="18"/>
      <w:szCs w:val="18"/>
    </w:rPr>
  </w:style>
  <w:style w:type="character" w:styleId="Hyperlink">
    <w:name w:val="Hyperlink"/>
    <w:basedOn w:val="DefaultParagraphFont"/>
    <w:uiPriority w:val="99"/>
    <w:unhideWhenUsed/>
    <w:rsid w:val="00CC4759"/>
    <w:rPr>
      <w:color w:val="0000FF"/>
      <w:u w:val="single"/>
    </w:rPr>
  </w:style>
  <w:style w:type="character" w:customStyle="1" w:styleId="UnresolvedMention1">
    <w:name w:val="Unresolved Mention1"/>
    <w:basedOn w:val="DefaultParagraphFont"/>
    <w:uiPriority w:val="99"/>
    <w:semiHidden/>
    <w:unhideWhenUsed/>
    <w:rsid w:val="00CC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r.Kos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dc:creator>
  <cp:lastModifiedBy>owner</cp:lastModifiedBy>
  <cp:revision>2</cp:revision>
  <dcterms:created xsi:type="dcterms:W3CDTF">2018-09-04T08:50:00Z</dcterms:created>
  <dcterms:modified xsi:type="dcterms:W3CDTF">2018-09-04T08:50:00Z</dcterms:modified>
</cp:coreProperties>
</file>